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AC5A2" w14:textId="7F862203" w:rsidR="00FE4894" w:rsidRDefault="00D21097" w:rsidP="0055367E">
      <w:pPr>
        <w:jc w:val="center"/>
        <w:rPr>
          <w:rFonts w:eastAsia="仿宋"/>
          <w:b/>
          <w:sz w:val="36"/>
          <w:szCs w:val="32"/>
        </w:rPr>
      </w:pPr>
      <w:r>
        <w:rPr>
          <w:rFonts w:eastAsia="仿宋" w:hint="eastAsia"/>
          <w:b/>
          <w:sz w:val="36"/>
          <w:szCs w:val="32"/>
        </w:rPr>
        <w:t>电气与计算机工程学院“萃英班”管理章程</w:t>
      </w:r>
    </w:p>
    <w:p w14:paraId="680CD80D" w14:textId="77777777" w:rsidR="00FE4894" w:rsidRDefault="00FE4894">
      <w:pPr>
        <w:rPr>
          <w:rFonts w:eastAsia="仿宋"/>
          <w:b/>
          <w:sz w:val="30"/>
          <w:szCs w:val="30"/>
        </w:rPr>
      </w:pPr>
    </w:p>
    <w:p w14:paraId="4FC962D5" w14:textId="77777777" w:rsidR="00FE4894" w:rsidRDefault="00D21097">
      <w:pPr>
        <w:jc w:val="center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0"/>
          <w:szCs w:val="30"/>
        </w:rPr>
        <w:t>第一章</w:t>
      </w:r>
      <w:r>
        <w:rPr>
          <w:rFonts w:eastAsia="仿宋"/>
          <w:b/>
          <w:sz w:val="30"/>
          <w:szCs w:val="30"/>
        </w:rPr>
        <w:t xml:space="preserve">   </w:t>
      </w:r>
      <w:r>
        <w:rPr>
          <w:rFonts w:eastAsia="仿宋"/>
          <w:b/>
          <w:sz w:val="30"/>
          <w:szCs w:val="30"/>
        </w:rPr>
        <w:t>总则</w:t>
      </w:r>
    </w:p>
    <w:p w14:paraId="7BE165BC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第一条</w:t>
      </w:r>
      <w:r>
        <w:rPr>
          <w:rFonts w:eastAsia="仿宋"/>
          <w:sz w:val="24"/>
        </w:rPr>
        <w:t xml:space="preserve">　为深化高等教育教学改革，探索独立学院优秀人才培养的有效途径，经电气学院研究，</w:t>
      </w:r>
      <w:r>
        <w:rPr>
          <w:rFonts w:eastAsia="仿宋" w:hint="eastAsia"/>
          <w:sz w:val="24"/>
        </w:rPr>
        <w:t>从</w:t>
      </w:r>
      <w:r>
        <w:rPr>
          <w:rFonts w:eastAsia="仿宋" w:hint="eastAsia"/>
          <w:sz w:val="24"/>
        </w:rPr>
        <w:t>2020</w:t>
      </w:r>
      <w:r>
        <w:rPr>
          <w:rFonts w:eastAsia="仿宋" w:hint="eastAsia"/>
          <w:sz w:val="24"/>
        </w:rPr>
        <w:t>级开始</w:t>
      </w:r>
      <w:r>
        <w:rPr>
          <w:rFonts w:eastAsia="仿宋"/>
          <w:sz w:val="24"/>
        </w:rPr>
        <w:t>开办</w:t>
      </w:r>
      <w:bookmarkStart w:id="0" w:name="OLE_LINK1"/>
      <w:r>
        <w:rPr>
          <w:rFonts w:eastAsia="仿宋" w:hint="eastAsia"/>
          <w:sz w:val="24"/>
        </w:rPr>
        <w:t>“萃英班”</w:t>
      </w:r>
      <w:bookmarkEnd w:id="0"/>
      <w:r>
        <w:rPr>
          <w:rFonts w:eastAsia="仿宋"/>
          <w:sz w:val="24"/>
        </w:rPr>
        <w:t>。</w:t>
      </w:r>
    </w:p>
    <w:p w14:paraId="1108CDC4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第二条</w:t>
      </w:r>
      <w:r>
        <w:rPr>
          <w:rFonts w:eastAsia="仿宋"/>
          <w:sz w:val="24"/>
        </w:rPr>
        <w:t xml:space="preserve">　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以提高大学生的自主学习能力、创新能力为目标，整合优质教学资源，因材施教，鼓励优秀人才脱颖而出，促进优良学风、校风的形成，为构建高水平应用型人才培养平台奠定基础。</w:t>
      </w:r>
    </w:p>
    <w:p w14:paraId="19CAA468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第三条</w:t>
      </w:r>
      <w:r>
        <w:rPr>
          <w:rFonts w:eastAsia="仿宋"/>
          <w:sz w:val="24"/>
        </w:rPr>
        <w:t xml:space="preserve">　</w:t>
      </w:r>
      <w:r>
        <w:rPr>
          <w:rFonts w:eastAsia="仿宋" w:hint="eastAsia"/>
          <w:sz w:val="24"/>
        </w:rPr>
        <w:t>“萃英班”首次从</w:t>
      </w:r>
      <w:r>
        <w:rPr>
          <w:rFonts w:eastAsia="仿宋"/>
          <w:sz w:val="24"/>
        </w:rPr>
        <w:t>电气学院</w:t>
      </w:r>
      <w:r>
        <w:rPr>
          <w:rFonts w:eastAsia="仿宋" w:hint="eastAsia"/>
          <w:sz w:val="24"/>
        </w:rPr>
        <w:t>2020</w:t>
      </w:r>
      <w:r>
        <w:rPr>
          <w:rFonts w:eastAsia="仿宋" w:hint="eastAsia"/>
          <w:sz w:val="24"/>
        </w:rPr>
        <w:t>级</w:t>
      </w:r>
      <w:r>
        <w:rPr>
          <w:rFonts w:eastAsia="仿宋"/>
          <w:sz w:val="24"/>
        </w:rPr>
        <w:t>各专业中选拔出约</w:t>
      </w:r>
      <w:r>
        <w:rPr>
          <w:rFonts w:eastAsia="仿宋" w:hint="eastAsia"/>
          <w:sz w:val="24"/>
        </w:rPr>
        <w:t>100</w:t>
      </w:r>
      <w:r>
        <w:rPr>
          <w:rFonts w:eastAsia="仿宋"/>
          <w:sz w:val="24"/>
        </w:rPr>
        <w:t>名左右的学生组成。</w:t>
      </w:r>
    </w:p>
    <w:p w14:paraId="0E11F935" w14:textId="77777777" w:rsidR="00FE4894" w:rsidRDefault="00D21097">
      <w:pPr>
        <w:jc w:val="center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0"/>
          <w:szCs w:val="30"/>
        </w:rPr>
        <w:t>第二章</w:t>
      </w:r>
      <w:r>
        <w:rPr>
          <w:rFonts w:eastAsia="仿宋"/>
          <w:b/>
          <w:sz w:val="30"/>
          <w:szCs w:val="30"/>
        </w:rPr>
        <w:t>  </w:t>
      </w:r>
      <w:r>
        <w:rPr>
          <w:rFonts w:eastAsia="仿宋"/>
          <w:b/>
          <w:sz w:val="30"/>
          <w:szCs w:val="30"/>
        </w:rPr>
        <w:t>选拔方法</w:t>
      </w:r>
    </w:p>
    <w:p w14:paraId="62922E68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第四条</w:t>
      </w:r>
      <w:r>
        <w:rPr>
          <w:rFonts w:eastAsia="仿宋"/>
          <w:sz w:val="24"/>
        </w:rPr>
        <w:t>   </w:t>
      </w:r>
      <w:r>
        <w:rPr>
          <w:rFonts w:eastAsia="仿宋"/>
          <w:sz w:val="24"/>
        </w:rPr>
        <w:t>选拔对象：</w:t>
      </w:r>
      <w:r>
        <w:rPr>
          <w:rFonts w:eastAsia="仿宋" w:hint="eastAsia"/>
          <w:sz w:val="24"/>
        </w:rPr>
        <w:t>首次从大一入学新生中选拔，按照高考成绩从高到低，学生自愿报名为原则，择优录取。</w:t>
      </w:r>
    </w:p>
    <w:p w14:paraId="1D0B48EA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第五条</w:t>
      </w:r>
      <w:r>
        <w:rPr>
          <w:rFonts w:eastAsia="仿宋"/>
          <w:sz w:val="24"/>
        </w:rPr>
        <w:t xml:space="preserve">　选拔程序：由学生提交申请，经电气学院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人才培养建设工作委员会（以下简称：</w:t>
      </w:r>
      <w:bookmarkStart w:id="1" w:name="_Hlk61539852"/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建设委员会</w:t>
      </w:r>
      <w:bookmarkEnd w:id="1"/>
      <w:r>
        <w:rPr>
          <w:rFonts w:eastAsia="仿宋"/>
          <w:sz w:val="24"/>
        </w:rPr>
        <w:t>）进行</w:t>
      </w:r>
      <w:r>
        <w:rPr>
          <w:rFonts w:eastAsia="仿宋" w:hint="eastAsia"/>
          <w:sz w:val="24"/>
        </w:rPr>
        <w:t>资料审核</w:t>
      </w:r>
      <w:r>
        <w:rPr>
          <w:rFonts w:eastAsia="仿宋"/>
          <w:sz w:val="24"/>
        </w:rPr>
        <w:t>后</w:t>
      </w:r>
      <w:r>
        <w:rPr>
          <w:rFonts w:eastAsia="仿宋" w:hint="eastAsia"/>
          <w:sz w:val="24"/>
        </w:rPr>
        <w:t>公布入选名单</w:t>
      </w:r>
      <w:r>
        <w:rPr>
          <w:rFonts w:eastAsia="仿宋"/>
          <w:sz w:val="24"/>
        </w:rPr>
        <w:t>。</w:t>
      </w:r>
    </w:p>
    <w:p w14:paraId="54F8F985" w14:textId="77777777" w:rsidR="00FE4894" w:rsidRDefault="00D21097">
      <w:pPr>
        <w:jc w:val="center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0"/>
          <w:szCs w:val="30"/>
        </w:rPr>
        <w:t>第三章</w:t>
      </w:r>
      <w:r>
        <w:rPr>
          <w:rFonts w:eastAsia="仿宋"/>
          <w:b/>
          <w:sz w:val="30"/>
          <w:szCs w:val="30"/>
        </w:rPr>
        <w:t xml:space="preserve">   </w:t>
      </w:r>
      <w:r>
        <w:rPr>
          <w:rFonts w:eastAsia="仿宋"/>
          <w:b/>
          <w:sz w:val="30"/>
          <w:szCs w:val="30"/>
        </w:rPr>
        <w:t>培养方案</w:t>
      </w:r>
    </w:p>
    <w:p w14:paraId="6E894C37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</w:t>
      </w:r>
      <w:r>
        <w:rPr>
          <w:rFonts w:eastAsia="仿宋" w:hint="eastAsia"/>
          <w:b/>
          <w:sz w:val="24"/>
        </w:rPr>
        <w:t>六</w:t>
      </w:r>
      <w:r>
        <w:rPr>
          <w:rFonts w:eastAsia="仿宋"/>
          <w:b/>
          <w:sz w:val="24"/>
        </w:rPr>
        <w:t>条</w:t>
      </w:r>
      <w:r>
        <w:rPr>
          <w:rFonts w:eastAsia="仿宋"/>
          <w:sz w:val="24"/>
        </w:rPr>
        <w:t xml:space="preserve">　以有利于夯实学科基础，有利于继续学习深造，有利于培养学生的创新</w:t>
      </w:r>
      <w:r>
        <w:rPr>
          <w:rFonts w:eastAsia="仿宋" w:hint="eastAsia"/>
          <w:sz w:val="24"/>
        </w:rPr>
        <w:t>能力</w:t>
      </w:r>
      <w:r>
        <w:rPr>
          <w:rFonts w:eastAsia="仿宋"/>
          <w:sz w:val="24"/>
        </w:rPr>
        <w:t>为指导思想；坚持全面提高学生综合素质，注重学生思维方法的训练和基本技能、实践能力、创新能力的培养；充分调动学生学习的积极性和主动性。</w:t>
      </w:r>
    </w:p>
    <w:p w14:paraId="243DBF36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</w:t>
      </w:r>
      <w:r>
        <w:rPr>
          <w:rFonts w:eastAsia="仿宋" w:hint="eastAsia"/>
          <w:b/>
          <w:sz w:val="24"/>
        </w:rPr>
        <w:t>七</w:t>
      </w:r>
      <w:r>
        <w:rPr>
          <w:rFonts w:eastAsia="仿宋"/>
          <w:b/>
          <w:sz w:val="24"/>
        </w:rPr>
        <w:t>条</w:t>
      </w:r>
      <w:r>
        <w:rPr>
          <w:rFonts w:eastAsia="仿宋"/>
          <w:sz w:val="24"/>
        </w:rPr>
        <w:t xml:space="preserve">　对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的</w:t>
      </w:r>
      <w:r>
        <w:rPr>
          <w:rFonts w:eastAsia="仿宋" w:hint="eastAsia"/>
          <w:sz w:val="24"/>
        </w:rPr>
        <w:t>核心</w:t>
      </w:r>
      <w:r>
        <w:rPr>
          <w:rFonts w:eastAsia="仿宋"/>
          <w:sz w:val="24"/>
        </w:rPr>
        <w:t>课程独立组织教学，</w:t>
      </w:r>
      <w:bookmarkStart w:id="2" w:name="OLE_LINK3"/>
      <w:bookmarkStart w:id="3" w:name="OLE_LINK2"/>
      <w:r>
        <w:rPr>
          <w:rFonts w:eastAsia="仿宋"/>
          <w:sz w:val="24"/>
        </w:rPr>
        <w:t>实行项目导师制，</w:t>
      </w:r>
      <w:r>
        <w:rPr>
          <w:rFonts w:eastAsia="仿宋" w:hint="eastAsia"/>
          <w:sz w:val="24"/>
        </w:rPr>
        <w:t>从大二开始为</w:t>
      </w:r>
      <w:r>
        <w:rPr>
          <w:rFonts w:eastAsia="仿宋"/>
          <w:sz w:val="24"/>
        </w:rPr>
        <w:t>每位学生配备教学和实践经历丰富</w:t>
      </w:r>
      <w:r>
        <w:rPr>
          <w:rFonts w:eastAsia="仿宋" w:hint="eastAsia"/>
          <w:sz w:val="24"/>
        </w:rPr>
        <w:t>、学术科研造诣深厚</w:t>
      </w:r>
      <w:r>
        <w:rPr>
          <w:rFonts w:eastAsia="仿宋"/>
          <w:sz w:val="24"/>
        </w:rPr>
        <w:t>的专业指导教师，负责指导其日常学习、并参与导师的项目及科研活动。</w:t>
      </w:r>
      <w:bookmarkEnd w:id="2"/>
      <w:bookmarkEnd w:id="3"/>
    </w:p>
    <w:p w14:paraId="6FDD3D60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</w:t>
      </w:r>
      <w:r>
        <w:rPr>
          <w:rFonts w:eastAsia="仿宋" w:hint="eastAsia"/>
          <w:b/>
          <w:sz w:val="24"/>
        </w:rPr>
        <w:t>八</w:t>
      </w:r>
      <w:r>
        <w:rPr>
          <w:rFonts w:eastAsia="仿宋"/>
          <w:b/>
          <w:sz w:val="24"/>
        </w:rPr>
        <w:t>条</w:t>
      </w:r>
      <w:r>
        <w:rPr>
          <w:rFonts w:eastAsia="仿宋"/>
          <w:sz w:val="24"/>
        </w:rPr>
        <w:t xml:space="preserve">　加强学生自学能力的指导与培养，鼓励</w:t>
      </w:r>
      <w:r>
        <w:rPr>
          <w:rFonts w:eastAsia="仿宋" w:hint="eastAsia"/>
          <w:sz w:val="24"/>
        </w:rPr>
        <w:t>学生攻读硕士研究生，学院派专业教师对考研课程进行指导。</w:t>
      </w:r>
    </w:p>
    <w:p w14:paraId="15888603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 w:hint="eastAsia"/>
          <w:b/>
          <w:sz w:val="24"/>
        </w:rPr>
        <w:t>第九条</w:t>
      </w:r>
      <w:r>
        <w:rPr>
          <w:rFonts w:eastAsia="仿宋" w:hint="eastAsia"/>
          <w:sz w:val="24"/>
        </w:rPr>
        <w:t xml:space="preserve">  </w:t>
      </w:r>
      <w:r>
        <w:rPr>
          <w:rFonts w:eastAsia="仿宋"/>
          <w:sz w:val="24"/>
        </w:rPr>
        <w:t>组织</w:t>
      </w:r>
      <w:r>
        <w:rPr>
          <w:rFonts w:eastAsia="仿宋" w:hint="eastAsia"/>
          <w:sz w:val="24"/>
        </w:rPr>
        <w:t>并鼓励</w:t>
      </w:r>
      <w:r>
        <w:rPr>
          <w:rFonts w:eastAsia="仿宋"/>
          <w:sz w:val="24"/>
        </w:rPr>
        <w:t>学生参加省级及以上学科竞赛。</w:t>
      </w:r>
    </w:p>
    <w:p w14:paraId="3189D790" w14:textId="0DE2F4A3" w:rsidR="00FE4894" w:rsidRDefault="00FE4894">
      <w:pPr>
        <w:jc w:val="center"/>
        <w:rPr>
          <w:rFonts w:eastAsia="仿宋"/>
          <w:b/>
          <w:sz w:val="30"/>
          <w:szCs w:val="30"/>
        </w:rPr>
      </w:pPr>
    </w:p>
    <w:p w14:paraId="56CFD03A" w14:textId="77777777" w:rsidR="00C52918" w:rsidRPr="00C52918" w:rsidRDefault="00C52918">
      <w:pPr>
        <w:jc w:val="center"/>
        <w:rPr>
          <w:rFonts w:eastAsia="仿宋" w:hint="eastAsia"/>
          <w:b/>
          <w:sz w:val="30"/>
          <w:szCs w:val="30"/>
        </w:rPr>
      </w:pPr>
    </w:p>
    <w:p w14:paraId="101F8B2E" w14:textId="77777777" w:rsidR="00FE4894" w:rsidRDefault="00D21097">
      <w:pPr>
        <w:jc w:val="center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0"/>
          <w:szCs w:val="30"/>
        </w:rPr>
        <w:lastRenderedPageBreak/>
        <w:t>第四章　教学管理和学生管理</w:t>
      </w:r>
    </w:p>
    <w:p w14:paraId="252B0B5A" w14:textId="77777777" w:rsidR="00FE4894" w:rsidRDefault="00D21097">
      <w:pPr>
        <w:snapToGrid w:val="0"/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第十条</w:t>
      </w:r>
      <w:r>
        <w:rPr>
          <w:rFonts w:eastAsia="仿宋"/>
          <w:sz w:val="24"/>
        </w:rPr>
        <w:t xml:space="preserve">　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培养形式及相关管理制度由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建设委员会牵头制定，由电气学院办公室负责并妥善安排教学工作</w:t>
      </w:r>
      <w:r>
        <w:rPr>
          <w:rFonts w:eastAsia="仿宋" w:hint="eastAsia"/>
          <w:sz w:val="24"/>
        </w:rPr>
        <w:t>，学生日常管理由电气学院学生工作办公室负责。</w:t>
      </w:r>
    </w:p>
    <w:p w14:paraId="7F5F328A" w14:textId="77777777" w:rsidR="00FE4894" w:rsidRDefault="00D21097">
      <w:pPr>
        <w:snapToGrid w:val="0"/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第十</w:t>
      </w:r>
      <w:r>
        <w:rPr>
          <w:rFonts w:eastAsia="仿宋" w:hint="eastAsia"/>
          <w:b/>
          <w:sz w:val="24"/>
        </w:rPr>
        <w:t>一</w:t>
      </w:r>
      <w:r>
        <w:rPr>
          <w:rFonts w:eastAsia="仿宋"/>
          <w:b/>
          <w:sz w:val="24"/>
        </w:rPr>
        <w:t>条</w:t>
      </w:r>
      <w:r>
        <w:rPr>
          <w:rFonts w:eastAsia="仿宋"/>
          <w:sz w:val="24"/>
        </w:rPr>
        <w:t>  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任课教师及导师，学院优先选择具有丰富教学和实践</w:t>
      </w:r>
      <w:r>
        <w:rPr>
          <w:rFonts w:eastAsia="仿宋" w:hint="eastAsia"/>
          <w:sz w:val="24"/>
        </w:rPr>
        <w:t>经历、有较高学术造诣的</w:t>
      </w:r>
      <w:r>
        <w:rPr>
          <w:rFonts w:eastAsia="仿宋"/>
          <w:sz w:val="24"/>
        </w:rPr>
        <w:t>教师担任。</w:t>
      </w:r>
    </w:p>
    <w:p w14:paraId="0222D6D7" w14:textId="77777777" w:rsidR="00FE4894" w:rsidRDefault="00D21097">
      <w:pPr>
        <w:snapToGrid w:val="0"/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第十</w:t>
      </w:r>
      <w:r>
        <w:rPr>
          <w:rFonts w:eastAsia="仿宋" w:hint="eastAsia"/>
          <w:b/>
          <w:sz w:val="24"/>
        </w:rPr>
        <w:t>二</w:t>
      </w:r>
      <w:r>
        <w:rPr>
          <w:rFonts w:eastAsia="仿宋"/>
          <w:b/>
          <w:sz w:val="24"/>
        </w:rPr>
        <w:t>条</w:t>
      </w:r>
      <w:r>
        <w:rPr>
          <w:rFonts w:eastAsia="仿宋"/>
          <w:b/>
          <w:sz w:val="24"/>
        </w:rPr>
        <w:t> </w:t>
      </w:r>
      <w:r>
        <w:rPr>
          <w:rFonts w:eastAsia="仿宋"/>
          <w:sz w:val="24"/>
        </w:rPr>
        <w:t>  </w:t>
      </w:r>
      <w:r>
        <w:rPr>
          <w:rFonts w:eastAsia="仿宋"/>
          <w:sz w:val="24"/>
        </w:rPr>
        <w:t>指导老师要定期指导学生，在指导老师团队内，要求学生以</w:t>
      </w:r>
      <w:r>
        <w:rPr>
          <w:rFonts w:eastAsia="仿宋"/>
          <w:sz w:val="24"/>
        </w:rPr>
        <w:t>3-4</w:t>
      </w:r>
      <w:r>
        <w:rPr>
          <w:rFonts w:eastAsia="仿宋"/>
          <w:sz w:val="24"/>
        </w:rPr>
        <w:t>人为团队成立项目学习兴趣小组，在导师指导下确定实践</w:t>
      </w:r>
      <w:r>
        <w:rPr>
          <w:rFonts w:eastAsia="仿宋" w:hint="eastAsia"/>
          <w:sz w:val="24"/>
        </w:rPr>
        <w:t>或</w:t>
      </w:r>
      <w:r>
        <w:rPr>
          <w:rFonts w:eastAsia="仿宋"/>
          <w:sz w:val="24"/>
        </w:rPr>
        <w:t>科研计划，指导老师的工作包括以下几点：</w:t>
      </w:r>
    </w:p>
    <w:p w14:paraId="0D98AF94" w14:textId="77777777" w:rsidR="00FE4894" w:rsidRDefault="00D21097">
      <w:pPr>
        <w:snapToGrid w:val="0"/>
        <w:spacing w:line="360" w:lineRule="auto"/>
        <w:ind w:firstLineChars="196" w:firstLine="470"/>
        <w:rPr>
          <w:rFonts w:eastAsia="仿宋"/>
          <w:sz w:val="24"/>
        </w:rPr>
      </w:pPr>
      <w:r>
        <w:rPr>
          <w:rFonts w:eastAsia="仿宋"/>
          <w:sz w:val="24"/>
        </w:rPr>
        <w:t>１、指导学生安排学习计划；</w:t>
      </w:r>
    </w:p>
    <w:p w14:paraId="35948075" w14:textId="77777777" w:rsidR="00FE4894" w:rsidRDefault="00D21097">
      <w:pPr>
        <w:snapToGrid w:val="0"/>
        <w:spacing w:line="360" w:lineRule="auto"/>
        <w:ind w:firstLineChars="196" w:firstLine="470"/>
        <w:rPr>
          <w:rFonts w:eastAsia="仿宋"/>
          <w:sz w:val="24"/>
        </w:rPr>
      </w:pPr>
      <w:r>
        <w:rPr>
          <w:rFonts w:eastAsia="仿宋"/>
          <w:sz w:val="24"/>
        </w:rPr>
        <w:t>２、及时发现学生在学习过程中存在的问题，并做好及时沟通与引导；</w:t>
      </w:r>
    </w:p>
    <w:p w14:paraId="1D10E21F" w14:textId="77777777" w:rsidR="00FE4894" w:rsidRDefault="00D21097">
      <w:pPr>
        <w:snapToGrid w:val="0"/>
        <w:spacing w:line="360" w:lineRule="auto"/>
        <w:ind w:firstLineChars="196" w:firstLine="470"/>
        <w:rPr>
          <w:rFonts w:eastAsia="仿宋"/>
          <w:sz w:val="24"/>
        </w:rPr>
      </w:pPr>
      <w:r>
        <w:rPr>
          <w:rFonts w:eastAsia="仿宋"/>
          <w:sz w:val="24"/>
        </w:rPr>
        <w:t>３、指导学生参加实践或科研项目；</w:t>
      </w:r>
    </w:p>
    <w:p w14:paraId="2BBF7C08" w14:textId="77777777" w:rsidR="00FE4894" w:rsidRDefault="00D21097">
      <w:pPr>
        <w:snapToGrid w:val="0"/>
        <w:spacing w:line="360" w:lineRule="auto"/>
        <w:ind w:firstLineChars="196" w:firstLine="470"/>
        <w:rPr>
          <w:rFonts w:eastAsia="仿宋"/>
          <w:sz w:val="24"/>
        </w:rPr>
      </w:pPr>
      <w:r>
        <w:rPr>
          <w:rFonts w:ascii="仿宋" w:eastAsia="仿宋" w:hAnsi="仿宋" w:cs="仿宋" w:hint="eastAsia"/>
          <w:sz w:val="24"/>
        </w:rPr>
        <w:t>4、</w:t>
      </w:r>
      <w:r>
        <w:rPr>
          <w:rFonts w:eastAsia="仿宋"/>
          <w:sz w:val="24"/>
        </w:rPr>
        <w:t>指导学生团队参</w:t>
      </w:r>
      <w:r>
        <w:rPr>
          <w:rFonts w:eastAsia="仿宋" w:hint="eastAsia"/>
          <w:sz w:val="24"/>
        </w:rPr>
        <w:t>加与本专业</w:t>
      </w:r>
      <w:r>
        <w:rPr>
          <w:rFonts w:eastAsia="仿宋"/>
          <w:sz w:val="24"/>
        </w:rPr>
        <w:t>相关的学科竞赛。</w:t>
      </w:r>
    </w:p>
    <w:p w14:paraId="6C05FE4B" w14:textId="77777777" w:rsidR="00FE4894" w:rsidRDefault="00D21097">
      <w:pPr>
        <w:jc w:val="center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0"/>
          <w:szCs w:val="30"/>
        </w:rPr>
        <w:t>第五章</w:t>
      </w:r>
      <w:r>
        <w:rPr>
          <w:rFonts w:eastAsia="仿宋"/>
          <w:b/>
          <w:sz w:val="30"/>
          <w:szCs w:val="30"/>
        </w:rPr>
        <w:t xml:space="preserve">   </w:t>
      </w:r>
      <w:r>
        <w:rPr>
          <w:rFonts w:eastAsia="仿宋"/>
          <w:b/>
          <w:sz w:val="30"/>
          <w:szCs w:val="30"/>
        </w:rPr>
        <w:t>保障措施</w:t>
      </w:r>
    </w:p>
    <w:p w14:paraId="3CF976B6" w14:textId="77777777" w:rsidR="00FE4894" w:rsidRDefault="00D21097">
      <w:pPr>
        <w:tabs>
          <w:tab w:val="left" w:pos="180"/>
          <w:tab w:val="left" w:pos="360"/>
        </w:tabs>
        <w:snapToGrid w:val="0"/>
        <w:spacing w:line="360" w:lineRule="auto"/>
        <w:ind w:firstLineChars="200" w:firstLine="482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第十</w:t>
      </w:r>
      <w:r>
        <w:rPr>
          <w:rFonts w:eastAsia="仿宋" w:hint="eastAsia"/>
          <w:b/>
          <w:sz w:val="24"/>
        </w:rPr>
        <w:t>三</w:t>
      </w:r>
      <w:r>
        <w:rPr>
          <w:rFonts w:eastAsia="仿宋"/>
          <w:b/>
          <w:sz w:val="24"/>
        </w:rPr>
        <w:t>条</w:t>
      </w:r>
      <w:r>
        <w:rPr>
          <w:rFonts w:eastAsia="仿宋"/>
          <w:sz w:val="24"/>
        </w:rPr>
        <w:t>  </w:t>
      </w:r>
      <w:r>
        <w:rPr>
          <w:rFonts w:eastAsia="仿宋"/>
          <w:sz w:val="24"/>
        </w:rPr>
        <w:t>为保障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的培养质量，除严格执行《中山大学南方学院学籍管理规定》及相关制度外，</w:t>
      </w:r>
      <w:r>
        <w:rPr>
          <w:rFonts w:eastAsia="仿宋"/>
          <w:b/>
          <w:sz w:val="24"/>
        </w:rPr>
        <w:t>凡出现以下情况之一者，必须转出</w:t>
      </w:r>
      <w:r>
        <w:rPr>
          <w:rFonts w:eastAsia="仿宋" w:hint="eastAsia"/>
          <w:b/>
          <w:sz w:val="24"/>
        </w:rPr>
        <w:t>“萃英班”</w:t>
      </w:r>
      <w:r>
        <w:rPr>
          <w:rFonts w:eastAsia="仿宋"/>
          <w:b/>
          <w:sz w:val="24"/>
        </w:rPr>
        <w:t>：</w:t>
      </w:r>
    </w:p>
    <w:p w14:paraId="494BFA82" w14:textId="77777777" w:rsidR="00FE4894" w:rsidRDefault="00D21097">
      <w:pPr>
        <w:tabs>
          <w:tab w:val="left" w:pos="180"/>
          <w:tab w:val="left" w:pos="360"/>
        </w:tabs>
        <w:snapToGrid w:val="0"/>
        <w:spacing w:line="360" w:lineRule="auto"/>
        <w:ind w:firstLineChars="300" w:firstLine="720"/>
        <w:rPr>
          <w:rFonts w:eastAsia="仿宋"/>
          <w:sz w:val="24"/>
        </w:rPr>
      </w:pPr>
      <w:r>
        <w:rPr>
          <w:rFonts w:eastAsia="仿宋"/>
          <w:sz w:val="24"/>
        </w:rPr>
        <w:t>1</w:t>
      </w:r>
      <w:r>
        <w:rPr>
          <w:rFonts w:eastAsia="仿宋"/>
          <w:sz w:val="24"/>
        </w:rPr>
        <w:t>、</w:t>
      </w:r>
      <w:r>
        <w:rPr>
          <w:rFonts w:eastAsia="仿宋" w:hint="eastAsia"/>
          <w:sz w:val="24"/>
        </w:rPr>
        <w:t>出现课程不及格现象</w:t>
      </w:r>
      <w:r>
        <w:rPr>
          <w:rFonts w:eastAsia="仿宋"/>
          <w:sz w:val="24"/>
        </w:rPr>
        <w:t>；</w:t>
      </w:r>
    </w:p>
    <w:p w14:paraId="02D637A1" w14:textId="2B8445DE" w:rsidR="00FE4894" w:rsidRDefault="00D21097">
      <w:pPr>
        <w:tabs>
          <w:tab w:val="left" w:pos="180"/>
          <w:tab w:val="left" w:pos="360"/>
        </w:tabs>
        <w:snapToGrid w:val="0"/>
        <w:spacing w:line="360" w:lineRule="auto"/>
        <w:ind w:firstLineChars="300" w:firstLine="720"/>
        <w:rPr>
          <w:rFonts w:eastAsia="仿宋"/>
          <w:sz w:val="24"/>
        </w:rPr>
      </w:pPr>
      <w:r>
        <w:rPr>
          <w:rFonts w:eastAsia="仿宋"/>
          <w:sz w:val="24"/>
        </w:rPr>
        <w:t>2</w:t>
      </w:r>
      <w:r>
        <w:rPr>
          <w:rFonts w:eastAsia="仿宋"/>
          <w:sz w:val="24"/>
        </w:rPr>
        <w:t>、因违纪受警告</w:t>
      </w:r>
      <w:r w:rsidR="004B3FDC">
        <w:rPr>
          <w:rFonts w:eastAsia="仿宋" w:hint="eastAsia"/>
          <w:sz w:val="24"/>
        </w:rPr>
        <w:t>及</w:t>
      </w:r>
      <w:r>
        <w:rPr>
          <w:rFonts w:eastAsia="仿宋"/>
          <w:sz w:val="24"/>
        </w:rPr>
        <w:t>以上处分；</w:t>
      </w:r>
    </w:p>
    <w:p w14:paraId="6F20CC44" w14:textId="5329FAE1" w:rsidR="00FE4894" w:rsidRDefault="00D21097">
      <w:pPr>
        <w:tabs>
          <w:tab w:val="left" w:pos="180"/>
          <w:tab w:val="left" w:pos="360"/>
        </w:tabs>
        <w:snapToGrid w:val="0"/>
        <w:spacing w:line="360" w:lineRule="auto"/>
        <w:ind w:firstLineChars="300" w:firstLine="720"/>
        <w:rPr>
          <w:rFonts w:eastAsia="仿宋"/>
          <w:sz w:val="24"/>
        </w:rPr>
      </w:pPr>
      <w:r>
        <w:rPr>
          <w:rFonts w:eastAsia="仿宋"/>
          <w:sz w:val="24"/>
        </w:rPr>
        <w:t>3</w:t>
      </w:r>
      <w:r>
        <w:rPr>
          <w:rFonts w:eastAsia="仿宋"/>
          <w:sz w:val="24"/>
        </w:rPr>
        <w:t>、其他原因</w:t>
      </w:r>
      <w:r w:rsidR="004B3FDC">
        <w:rPr>
          <w:rFonts w:eastAsia="仿宋" w:hint="eastAsia"/>
          <w:sz w:val="24"/>
        </w:rPr>
        <w:t>不宜</w:t>
      </w:r>
      <w:r>
        <w:rPr>
          <w:rFonts w:eastAsia="仿宋"/>
          <w:sz w:val="24"/>
        </w:rPr>
        <w:t>在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继续学习。</w:t>
      </w:r>
    </w:p>
    <w:p w14:paraId="5849300F" w14:textId="3635FB12" w:rsidR="00FE4894" w:rsidRDefault="00304472">
      <w:pPr>
        <w:tabs>
          <w:tab w:val="left" w:pos="180"/>
          <w:tab w:val="left" w:pos="360"/>
        </w:tabs>
        <w:snapToGrid w:val="0"/>
        <w:spacing w:line="360" w:lineRule="auto"/>
        <w:ind w:firstLineChars="300" w:firstLine="723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同时</w:t>
      </w:r>
      <w:r w:rsidR="00D21097">
        <w:rPr>
          <w:rFonts w:eastAsia="仿宋"/>
          <w:b/>
          <w:sz w:val="24"/>
        </w:rPr>
        <w:t>满足</w:t>
      </w:r>
      <w:r>
        <w:rPr>
          <w:rFonts w:eastAsia="仿宋" w:hint="eastAsia"/>
          <w:b/>
          <w:sz w:val="24"/>
        </w:rPr>
        <w:t>下列三个条件者</w:t>
      </w:r>
      <w:r w:rsidR="00D21097">
        <w:rPr>
          <w:rFonts w:eastAsia="仿宋"/>
          <w:b/>
          <w:sz w:val="24"/>
        </w:rPr>
        <w:t>可申请转入</w:t>
      </w:r>
      <w:r w:rsidR="00D21097">
        <w:rPr>
          <w:rFonts w:eastAsia="仿宋" w:hint="eastAsia"/>
          <w:b/>
          <w:sz w:val="24"/>
        </w:rPr>
        <w:t>“萃英班”，</w:t>
      </w:r>
      <w:r w:rsidRPr="00304472">
        <w:rPr>
          <w:rFonts w:eastAsia="仿宋" w:hint="eastAsia"/>
          <w:b/>
          <w:sz w:val="24"/>
        </w:rPr>
        <w:t>“萃英班”建设委员会</w:t>
      </w:r>
      <w:r>
        <w:rPr>
          <w:rFonts w:eastAsia="仿宋" w:hint="eastAsia"/>
          <w:b/>
          <w:sz w:val="24"/>
        </w:rPr>
        <w:t>将</w:t>
      </w:r>
      <w:r w:rsidR="00D21097">
        <w:rPr>
          <w:rFonts w:eastAsia="仿宋" w:hint="eastAsia"/>
          <w:b/>
          <w:sz w:val="24"/>
        </w:rPr>
        <w:t>按照综合排名择优录取</w:t>
      </w:r>
      <w:r w:rsidR="00D21097">
        <w:rPr>
          <w:rFonts w:eastAsia="仿宋"/>
          <w:b/>
          <w:sz w:val="24"/>
        </w:rPr>
        <w:t>：</w:t>
      </w:r>
    </w:p>
    <w:p w14:paraId="0AC59AD3" w14:textId="77777777" w:rsidR="00FE4894" w:rsidRDefault="00D21097">
      <w:pPr>
        <w:numPr>
          <w:ilvl w:val="0"/>
          <w:numId w:val="1"/>
        </w:numPr>
        <w:tabs>
          <w:tab w:val="left" w:pos="180"/>
          <w:tab w:val="left" w:pos="360"/>
        </w:tabs>
        <w:snapToGrid w:val="0"/>
        <w:spacing w:line="360" w:lineRule="auto"/>
        <w:ind w:firstLineChars="300" w:firstLine="720"/>
        <w:rPr>
          <w:rFonts w:eastAsia="仿宋"/>
          <w:sz w:val="24"/>
        </w:rPr>
      </w:pPr>
      <w:r>
        <w:rPr>
          <w:rFonts w:eastAsia="仿宋" w:hint="eastAsia"/>
          <w:sz w:val="24"/>
        </w:rPr>
        <w:t>无课程不及格，且平均</w:t>
      </w:r>
      <w:proofErr w:type="gramStart"/>
      <w:r>
        <w:rPr>
          <w:rFonts w:eastAsia="仿宋" w:hint="eastAsia"/>
          <w:sz w:val="24"/>
        </w:rPr>
        <w:t>绩</w:t>
      </w:r>
      <w:proofErr w:type="gramEnd"/>
      <w:r>
        <w:rPr>
          <w:rFonts w:eastAsia="仿宋" w:hint="eastAsia"/>
          <w:sz w:val="24"/>
        </w:rPr>
        <w:t>点在</w:t>
      </w:r>
      <w:r>
        <w:rPr>
          <w:rFonts w:eastAsia="仿宋" w:hint="eastAsia"/>
          <w:sz w:val="24"/>
        </w:rPr>
        <w:t>3.0</w:t>
      </w:r>
      <w:r>
        <w:rPr>
          <w:rFonts w:eastAsia="仿宋" w:hint="eastAsia"/>
          <w:sz w:val="24"/>
        </w:rPr>
        <w:t>以上</w:t>
      </w:r>
      <w:r>
        <w:rPr>
          <w:rFonts w:eastAsia="仿宋"/>
          <w:sz w:val="24"/>
        </w:rPr>
        <w:t>；</w:t>
      </w:r>
    </w:p>
    <w:p w14:paraId="59D14F4B" w14:textId="77777777" w:rsidR="00FE4894" w:rsidRDefault="00D21097">
      <w:pPr>
        <w:numPr>
          <w:ilvl w:val="0"/>
          <w:numId w:val="1"/>
        </w:numPr>
        <w:tabs>
          <w:tab w:val="left" w:pos="180"/>
          <w:tab w:val="left" w:pos="360"/>
        </w:tabs>
        <w:snapToGrid w:val="0"/>
        <w:spacing w:line="360" w:lineRule="auto"/>
        <w:ind w:firstLineChars="300" w:firstLine="720"/>
        <w:rPr>
          <w:rFonts w:eastAsia="仿宋"/>
          <w:sz w:val="24"/>
        </w:rPr>
      </w:pPr>
      <w:r>
        <w:rPr>
          <w:rFonts w:ascii="仿宋" w:eastAsia="仿宋" w:hAnsi="仿宋" w:cs="仿宋" w:hint="eastAsia"/>
          <w:sz w:val="24"/>
        </w:rPr>
        <w:t>无受警告（含警告）及以上违纪行为；</w:t>
      </w:r>
    </w:p>
    <w:p w14:paraId="4DDBC464" w14:textId="77777777" w:rsidR="00FE4894" w:rsidRDefault="00D21097">
      <w:pPr>
        <w:tabs>
          <w:tab w:val="left" w:pos="180"/>
          <w:tab w:val="left" w:pos="360"/>
        </w:tabs>
        <w:snapToGrid w:val="0"/>
        <w:spacing w:line="360" w:lineRule="auto"/>
        <w:ind w:firstLineChars="300" w:firstLine="720"/>
        <w:rPr>
          <w:rFonts w:eastAsia="仿宋"/>
          <w:sz w:val="24"/>
        </w:rPr>
      </w:pPr>
      <w:r>
        <w:rPr>
          <w:rFonts w:eastAsia="仿宋" w:hint="eastAsia"/>
          <w:sz w:val="24"/>
        </w:rPr>
        <w:t>3</w:t>
      </w:r>
      <w:r>
        <w:rPr>
          <w:rFonts w:eastAsia="仿宋"/>
          <w:sz w:val="24"/>
        </w:rPr>
        <w:t>、在项目实践、学科竞赛、科研等方面产出成果的学生</w:t>
      </w:r>
      <w:r>
        <w:rPr>
          <w:rFonts w:eastAsia="仿宋" w:hint="eastAsia"/>
          <w:sz w:val="24"/>
        </w:rPr>
        <w:t>。</w:t>
      </w:r>
    </w:p>
    <w:p w14:paraId="030A097F" w14:textId="77777777" w:rsidR="00FE4894" w:rsidRDefault="00D21097">
      <w:pPr>
        <w:jc w:val="center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0"/>
          <w:szCs w:val="30"/>
        </w:rPr>
        <w:t>第六章</w:t>
      </w:r>
      <w:r>
        <w:rPr>
          <w:rFonts w:eastAsia="仿宋"/>
          <w:b/>
          <w:sz w:val="30"/>
          <w:szCs w:val="30"/>
        </w:rPr>
        <w:t xml:space="preserve">   </w:t>
      </w:r>
      <w:r>
        <w:rPr>
          <w:rFonts w:eastAsia="仿宋" w:hint="eastAsia"/>
          <w:b/>
          <w:sz w:val="30"/>
          <w:szCs w:val="30"/>
        </w:rPr>
        <w:t>“萃英班”</w:t>
      </w:r>
      <w:r>
        <w:rPr>
          <w:rFonts w:eastAsia="仿宋"/>
          <w:b/>
          <w:sz w:val="30"/>
          <w:szCs w:val="30"/>
        </w:rPr>
        <w:t>建设委员会</w:t>
      </w:r>
    </w:p>
    <w:p w14:paraId="331B0675" w14:textId="77777777" w:rsidR="00FE4894" w:rsidRDefault="00D21097">
      <w:pPr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</w:t>
      </w:r>
      <w:r>
        <w:rPr>
          <w:rFonts w:eastAsia="仿宋" w:hint="eastAsia"/>
          <w:b/>
          <w:sz w:val="24"/>
        </w:rPr>
        <w:t>十四</w:t>
      </w:r>
      <w:r>
        <w:rPr>
          <w:rFonts w:eastAsia="仿宋"/>
          <w:b/>
          <w:sz w:val="24"/>
        </w:rPr>
        <w:t>条</w:t>
      </w:r>
      <w:r>
        <w:rPr>
          <w:rFonts w:eastAsia="仿宋"/>
          <w:b/>
          <w:sz w:val="24"/>
        </w:rPr>
        <w:t xml:space="preserve"> </w:t>
      </w:r>
      <w:r>
        <w:rPr>
          <w:rFonts w:eastAsia="仿宋"/>
          <w:sz w:val="24"/>
        </w:rPr>
        <w:t>电气学院成立以学院院长为组长的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建设委员会，委员会负责</w:t>
      </w:r>
      <w:r>
        <w:rPr>
          <w:rFonts w:eastAsia="仿宋" w:hint="eastAsia"/>
          <w:sz w:val="24"/>
        </w:rPr>
        <w:t>“萃英班”</w:t>
      </w:r>
      <w:r>
        <w:rPr>
          <w:rFonts w:eastAsia="仿宋"/>
          <w:sz w:val="24"/>
        </w:rPr>
        <w:t>的一切事务，包括：报名、初审、面试、录用公示、管理和毕业审核等工作。</w:t>
      </w:r>
    </w:p>
    <w:p w14:paraId="2ED38EA0" w14:textId="77777777" w:rsidR="00FE4894" w:rsidRDefault="00FE4894">
      <w:pPr>
        <w:tabs>
          <w:tab w:val="left" w:pos="180"/>
          <w:tab w:val="left" w:pos="360"/>
        </w:tabs>
        <w:snapToGrid w:val="0"/>
        <w:spacing w:line="360" w:lineRule="auto"/>
        <w:ind w:firstLineChars="300" w:firstLine="720"/>
        <w:rPr>
          <w:rFonts w:eastAsia="仿宋"/>
          <w:sz w:val="24"/>
        </w:rPr>
      </w:pPr>
    </w:p>
    <w:p w14:paraId="05134B9F" w14:textId="77777777" w:rsidR="00FE4894" w:rsidRDefault="00D21097">
      <w:pPr>
        <w:jc w:val="center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0"/>
          <w:szCs w:val="30"/>
        </w:rPr>
        <w:lastRenderedPageBreak/>
        <w:t>第</w:t>
      </w:r>
      <w:r>
        <w:rPr>
          <w:rFonts w:eastAsia="仿宋" w:hint="eastAsia"/>
          <w:b/>
          <w:sz w:val="30"/>
          <w:szCs w:val="30"/>
        </w:rPr>
        <w:t>七</w:t>
      </w:r>
      <w:r>
        <w:rPr>
          <w:rFonts w:eastAsia="仿宋"/>
          <w:b/>
          <w:sz w:val="30"/>
          <w:szCs w:val="30"/>
        </w:rPr>
        <w:t>章</w:t>
      </w:r>
      <w:r>
        <w:rPr>
          <w:rFonts w:eastAsia="仿宋"/>
          <w:b/>
          <w:sz w:val="30"/>
          <w:szCs w:val="30"/>
        </w:rPr>
        <w:t xml:space="preserve">  </w:t>
      </w:r>
      <w:r>
        <w:rPr>
          <w:rFonts w:eastAsia="仿宋"/>
          <w:b/>
          <w:sz w:val="30"/>
          <w:szCs w:val="30"/>
        </w:rPr>
        <w:t>附则</w:t>
      </w:r>
    </w:p>
    <w:p w14:paraId="5048CEC7" w14:textId="77777777" w:rsidR="00FE4894" w:rsidRDefault="00D21097">
      <w:pPr>
        <w:autoSpaceDE w:val="0"/>
        <w:autoSpaceDN w:val="0"/>
        <w:adjustRightInd w:val="0"/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</w:t>
      </w:r>
      <w:r>
        <w:rPr>
          <w:rFonts w:eastAsia="仿宋" w:hint="eastAsia"/>
          <w:b/>
          <w:sz w:val="24"/>
        </w:rPr>
        <w:t>十五</w:t>
      </w:r>
      <w:r>
        <w:rPr>
          <w:rFonts w:eastAsia="仿宋"/>
          <w:b/>
          <w:sz w:val="24"/>
        </w:rPr>
        <w:t>条</w:t>
      </w:r>
      <w:r>
        <w:rPr>
          <w:rFonts w:eastAsia="仿宋"/>
          <w:b/>
          <w:sz w:val="24"/>
        </w:rPr>
        <w:t xml:space="preserve"> </w:t>
      </w:r>
      <w:r>
        <w:rPr>
          <w:rFonts w:eastAsia="仿宋"/>
          <w:sz w:val="24"/>
        </w:rPr>
        <w:t>本章程解释权归属中山大学南方学院电气与计算机工程学院办公室。</w:t>
      </w:r>
    </w:p>
    <w:p w14:paraId="14319518" w14:textId="77777777" w:rsidR="00FE4894" w:rsidRDefault="00D21097">
      <w:pPr>
        <w:tabs>
          <w:tab w:val="left" w:pos="360"/>
          <w:tab w:val="left" w:pos="540"/>
        </w:tabs>
        <w:spacing w:line="360" w:lineRule="auto"/>
        <w:ind w:firstLineChars="196" w:firstLine="472"/>
        <w:rPr>
          <w:rFonts w:eastAsia="仿宋"/>
          <w:sz w:val="24"/>
        </w:rPr>
      </w:pPr>
      <w:r>
        <w:rPr>
          <w:rFonts w:eastAsia="仿宋"/>
          <w:b/>
          <w:sz w:val="24"/>
        </w:rPr>
        <w:t>第</w:t>
      </w:r>
      <w:r>
        <w:rPr>
          <w:rFonts w:eastAsia="仿宋" w:hint="eastAsia"/>
          <w:b/>
          <w:sz w:val="24"/>
        </w:rPr>
        <w:t>十六</w:t>
      </w:r>
      <w:r>
        <w:rPr>
          <w:rFonts w:eastAsia="仿宋"/>
          <w:b/>
          <w:sz w:val="24"/>
        </w:rPr>
        <w:t>条</w:t>
      </w:r>
      <w:r>
        <w:rPr>
          <w:rFonts w:eastAsia="仿宋"/>
          <w:sz w:val="24"/>
        </w:rPr>
        <w:t>  </w:t>
      </w:r>
      <w:r>
        <w:rPr>
          <w:rFonts w:eastAsia="仿宋"/>
          <w:sz w:val="24"/>
        </w:rPr>
        <w:t>本章程自颁布之日起施行，由电气与计算机工程学院办公室负责解释。</w:t>
      </w:r>
    </w:p>
    <w:p w14:paraId="4D31634E" w14:textId="77777777" w:rsidR="00FE4894" w:rsidRDefault="00FE4894">
      <w:pPr>
        <w:tabs>
          <w:tab w:val="left" w:pos="360"/>
          <w:tab w:val="left" w:pos="540"/>
        </w:tabs>
        <w:rPr>
          <w:rFonts w:eastAsia="仿宋"/>
        </w:rPr>
      </w:pPr>
    </w:p>
    <w:p w14:paraId="7ABB79E7" w14:textId="77777777" w:rsidR="00FE4894" w:rsidRDefault="00FE4894">
      <w:pPr>
        <w:tabs>
          <w:tab w:val="left" w:pos="360"/>
          <w:tab w:val="left" w:pos="540"/>
        </w:tabs>
        <w:spacing w:line="360" w:lineRule="auto"/>
        <w:rPr>
          <w:rFonts w:eastAsia="仿宋"/>
          <w:sz w:val="24"/>
        </w:rPr>
      </w:pPr>
    </w:p>
    <w:p w14:paraId="05409991" w14:textId="77777777" w:rsidR="00FE4894" w:rsidRDefault="00D21097">
      <w:pPr>
        <w:spacing w:line="360" w:lineRule="auto"/>
        <w:jc w:val="righ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电气与计算机工程学院</w:t>
      </w:r>
    </w:p>
    <w:p w14:paraId="1A5012E4" w14:textId="77777777" w:rsidR="00FE4894" w:rsidRDefault="00D21097">
      <w:pPr>
        <w:spacing w:line="360" w:lineRule="auto"/>
        <w:jc w:val="righ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二〇</w:t>
      </w:r>
      <w:r>
        <w:rPr>
          <w:rFonts w:eastAsia="仿宋" w:hint="eastAsia"/>
          <w:sz w:val="28"/>
          <w:szCs w:val="28"/>
        </w:rPr>
        <w:t>二〇</w:t>
      </w:r>
      <w:r>
        <w:rPr>
          <w:rFonts w:eastAsia="仿宋"/>
          <w:sz w:val="28"/>
          <w:szCs w:val="28"/>
        </w:rPr>
        <w:t>年</w:t>
      </w:r>
      <w:r>
        <w:rPr>
          <w:rFonts w:eastAsia="仿宋" w:hint="eastAsia"/>
          <w:sz w:val="28"/>
          <w:szCs w:val="28"/>
        </w:rPr>
        <w:t>九</w:t>
      </w:r>
      <w:r>
        <w:rPr>
          <w:rFonts w:eastAsia="仿宋"/>
          <w:sz w:val="28"/>
          <w:szCs w:val="28"/>
        </w:rPr>
        <w:t>月</w:t>
      </w:r>
      <w:r>
        <w:rPr>
          <w:rFonts w:eastAsia="仿宋" w:hint="eastAsia"/>
          <w:sz w:val="28"/>
          <w:szCs w:val="28"/>
        </w:rPr>
        <w:t>十</w:t>
      </w:r>
      <w:r>
        <w:rPr>
          <w:rFonts w:eastAsia="仿宋"/>
          <w:sz w:val="28"/>
          <w:szCs w:val="28"/>
        </w:rPr>
        <w:t>日</w:t>
      </w:r>
    </w:p>
    <w:p w14:paraId="0CF165AF" w14:textId="77777777" w:rsidR="00FE4894" w:rsidRDefault="00FE4894">
      <w:pPr>
        <w:tabs>
          <w:tab w:val="left" w:pos="180"/>
          <w:tab w:val="left" w:pos="360"/>
        </w:tabs>
        <w:snapToGrid w:val="0"/>
        <w:spacing w:line="360" w:lineRule="auto"/>
        <w:ind w:firstLineChars="300" w:firstLine="723"/>
        <w:rPr>
          <w:rFonts w:eastAsia="仿宋"/>
          <w:b/>
          <w:sz w:val="24"/>
        </w:rPr>
      </w:pPr>
    </w:p>
    <w:p w14:paraId="23D6AE89" w14:textId="77777777" w:rsidR="00FE4894" w:rsidRDefault="00FE4894"/>
    <w:sectPr w:rsidR="00FE48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B3EE047"/>
    <w:multiLevelType w:val="singleLevel"/>
    <w:tmpl w:val="CB3EE04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2002BE0"/>
    <w:rsid w:val="00304472"/>
    <w:rsid w:val="004B3FDC"/>
    <w:rsid w:val="0055367E"/>
    <w:rsid w:val="00C52918"/>
    <w:rsid w:val="00C53EC2"/>
    <w:rsid w:val="00D21097"/>
    <w:rsid w:val="00FE4894"/>
    <w:rsid w:val="12A52B70"/>
    <w:rsid w:val="170B09AB"/>
    <w:rsid w:val="1E007A00"/>
    <w:rsid w:val="2B8F6854"/>
    <w:rsid w:val="35280812"/>
    <w:rsid w:val="42002BE0"/>
    <w:rsid w:val="6A6E2A5F"/>
    <w:rsid w:val="75A7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C3E06"/>
  <w15:docId w15:val="{7B047294-E9BA-4111-BEFE-E166D2FB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Yingzi</dc:creator>
  <cp:lastModifiedBy>374395456@qq.com</cp:lastModifiedBy>
  <cp:revision>4</cp:revision>
  <cp:lastPrinted>2021-01-12T09:22:00Z</cp:lastPrinted>
  <dcterms:created xsi:type="dcterms:W3CDTF">2020-12-29T07:42:00Z</dcterms:created>
  <dcterms:modified xsi:type="dcterms:W3CDTF">2021-01-15T01:49:00Z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